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30FC3" w14:textId="55D0D09E" w:rsidR="00045692" w:rsidRPr="00DE7F19" w:rsidRDefault="00045692" w:rsidP="00045692">
      <w:pPr>
        <w:jc w:val="center"/>
        <w:rPr>
          <w:b/>
          <w:bCs/>
          <w:rtl/>
        </w:rPr>
      </w:pPr>
      <w:r w:rsidRPr="008F29A5">
        <w:rPr>
          <w:b/>
          <w:bCs/>
        </w:rPr>
        <w:t xml:space="preserve">University of </w:t>
      </w:r>
      <w:r w:rsidR="008F29A5" w:rsidRPr="008F29A5">
        <w:rPr>
          <w:b/>
          <w:bCs/>
        </w:rPr>
        <w:t xml:space="preserve">Haifa Mount Carmel </w:t>
      </w:r>
      <w:r w:rsidRPr="008F29A5">
        <w:rPr>
          <w:b/>
          <w:bCs/>
        </w:rPr>
        <w:t>Campus Visit</w:t>
      </w:r>
    </w:p>
    <w:p w14:paraId="7D67C282" w14:textId="518ACC28" w:rsidR="008D7C4A" w:rsidRPr="00DE7F19" w:rsidRDefault="00045692" w:rsidP="0013408F">
      <w:pPr>
        <w:jc w:val="center"/>
        <w:rPr>
          <w:b/>
          <w:bCs/>
          <w:rtl/>
        </w:rPr>
      </w:pPr>
      <w:r w:rsidRPr="00DE7F19">
        <w:rPr>
          <w:b/>
          <w:bCs/>
        </w:rPr>
        <w:t xml:space="preserve">HE Ambassador of </w:t>
      </w:r>
      <w:r w:rsidR="0013408F">
        <w:rPr>
          <w:b/>
          <w:bCs/>
        </w:rPr>
        <w:t>Austria</w:t>
      </w:r>
      <w:r w:rsidRPr="00DE7F19">
        <w:rPr>
          <w:b/>
          <w:bCs/>
        </w:rPr>
        <w:t xml:space="preserve"> to Israel, Mr. </w:t>
      </w:r>
      <w:r w:rsidR="008D7C4A" w:rsidRPr="00DE7F19">
        <w:rPr>
          <w:b/>
          <w:bCs/>
        </w:rPr>
        <w:t xml:space="preserve">Ambassador </w:t>
      </w:r>
      <w:r w:rsidR="0013408F" w:rsidRPr="0013408F">
        <w:rPr>
          <w:b/>
          <w:bCs/>
        </w:rPr>
        <w:t xml:space="preserve">Nikolaus </w:t>
      </w:r>
      <w:proofErr w:type="spellStart"/>
      <w:r w:rsidR="0013408F" w:rsidRPr="0013408F">
        <w:rPr>
          <w:b/>
          <w:bCs/>
        </w:rPr>
        <w:t>Lutterotti</w:t>
      </w:r>
      <w:proofErr w:type="spellEnd"/>
    </w:p>
    <w:p w14:paraId="7D2C0E92" w14:textId="6616DD82" w:rsidR="00045692" w:rsidRPr="0013408F" w:rsidRDefault="0013408F" w:rsidP="00045692">
      <w:pPr>
        <w:jc w:val="center"/>
        <w:rPr>
          <w:b/>
          <w:bCs/>
          <w:rtl/>
        </w:rPr>
      </w:pPr>
      <w:r>
        <w:rPr>
          <w:rFonts w:ascii="Calibri" w:eastAsia="Times New Roman" w:hAnsi="Calibri" w:cs="Calibri"/>
        </w:rPr>
        <w:t>Second Secretary, Mrs. Lara Stock</w:t>
      </w:r>
    </w:p>
    <w:p w14:paraId="650ACBDF" w14:textId="0C4FD31B" w:rsidR="008D7C4A" w:rsidRPr="008D7C4A" w:rsidRDefault="008D7C4A" w:rsidP="008D7C4A">
      <w:pPr>
        <w:jc w:val="center"/>
        <w:rPr>
          <w:rtl/>
          <w:lang w:val="de-DE"/>
        </w:rPr>
      </w:pPr>
      <w:r w:rsidRPr="00FF6A77">
        <w:t xml:space="preserve">* </w:t>
      </w:r>
    </w:p>
    <w:p w14:paraId="217FA302" w14:textId="1D98F0E6" w:rsidR="008D7C4A" w:rsidRDefault="0013408F" w:rsidP="008D7C4A">
      <w:pPr>
        <w:jc w:val="center"/>
        <w:rPr>
          <w:rtl/>
        </w:rPr>
      </w:pPr>
      <w:r>
        <w:rPr>
          <w:rFonts w:ascii="Calibri" w:eastAsia="Times New Roman" w:hAnsi="Calibri" w:cs="Calibri"/>
        </w:rPr>
        <w:t>Monday, January 20</w:t>
      </w:r>
      <w:r>
        <w:rPr>
          <w:rFonts w:ascii="Calibri" w:eastAsia="Times New Roman" w:hAnsi="Calibri" w:cs="Calibri"/>
          <w:vertAlign w:val="superscript"/>
        </w:rPr>
        <w:t>th</w:t>
      </w:r>
      <w:r w:rsidR="008D7C4A">
        <w:t>, 2025</w:t>
      </w:r>
    </w:p>
    <w:p w14:paraId="0664D34C" w14:textId="303BC81C" w:rsidR="008D7C4A" w:rsidRDefault="008D7C4A" w:rsidP="00045692">
      <w:pPr>
        <w:jc w:val="center"/>
        <w:rPr>
          <w:rtl/>
        </w:rPr>
      </w:pPr>
      <w:r>
        <w:rPr>
          <w:rFonts w:hint="cs"/>
          <w:rtl/>
        </w:rPr>
        <w:t>*</w:t>
      </w:r>
    </w:p>
    <w:p w14:paraId="0D4B25FE" w14:textId="30AA7F5F" w:rsidR="00664E09" w:rsidRDefault="00045692" w:rsidP="004D1997">
      <w:pPr>
        <w:jc w:val="center"/>
      </w:pPr>
      <w:r>
        <w:t>Program</w:t>
      </w:r>
      <w:r w:rsidR="0014711A">
        <w:t>:</w:t>
      </w:r>
    </w:p>
    <w:p w14:paraId="69A60C97" w14:textId="77777777" w:rsidR="00B20A65" w:rsidRDefault="00B20A65" w:rsidP="004D1997">
      <w:pPr>
        <w:jc w:val="center"/>
        <w:rPr>
          <w:rtl/>
        </w:rPr>
      </w:pPr>
    </w:p>
    <w:p w14:paraId="1982E55D" w14:textId="7089B9A6" w:rsidR="00DE7F19" w:rsidRDefault="00DE7F19" w:rsidP="00381785">
      <w:pPr>
        <w:bidi w:val="0"/>
        <w:rPr>
          <w:b/>
          <w:bCs/>
        </w:rPr>
      </w:pPr>
      <w:bookmarkStart w:id="0" w:name="_Hlk187147913"/>
      <w:r>
        <w:t>1</w:t>
      </w:r>
      <w:r w:rsidR="0013408F">
        <w:t>3</w:t>
      </w:r>
      <w:r>
        <w:t xml:space="preserve">:00 - </w:t>
      </w:r>
      <w:r w:rsidR="0013408F">
        <w:t>1</w:t>
      </w:r>
      <w:r w:rsidR="00664E09">
        <w:t>3</w:t>
      </w:r>
      <w:r>
        <w:t>:</w:t>
      </w:r>
      <w:r w:rsidR="004D1997">
        <w:t>45</w:t>
      </w:r>
      <w:r>
        <w:t xml:space="preserve"> | </w:t>
      </w:r>
      <w:r w:rsidR="0014711A" w:rsidRPr="00335FBC">
        <w:rPr>
          <w:b/>
          <w:bCs/>
        </w:rPr>
        <w:t>Meeting with University leadership</w:t>
      </w:r>
    </w:p>
    <w:bookmarkEnd w:id="0"/>
    <w:p w14:paraId="67FDC57D" w14:textId="6D539C48" w:rsidR="0014711A" w:rsidRDefault="0014711A" w:rsidP="00DE7F19">
      <w:pPr>
        <w:pStyle w:val="ListParagraph"/>
        <w:numPr>
          <w:ilvl w:val="0"/>
          <w:numId w:val="5"/>
        </w:numPr>
        <w:bidi w:val="0"/>
      </w:pPr>
      <w:r>
        <w:t xml:space="preserve">Prof. Gur </w:t>
      </w:r>
      <w:proofErr w:type="spellStart"/>
      <w:r>
        <w:t>Alroey</w:t>
      </w:r>
      <w:proofErr w:type="spellEnd"/>
      <w:r>
        <w:t>, President</w:t>
      </w:r>
    </w:p>
    <w:p w14:paraId="65371AC1" w14:textId="77777777" w:rsidR="0005357D" w:rsidRDefault="0005357D" w:rsidP="0005357D">
      <w:pPr>
        <w:pStyle w:val="ListParagraph"/>
        <w:numPr>
          <w:ilvl w:val="0"/>
          <w:numId w:val="5"/>
        </w:numPr>
        <w:bidi w:val="0"/>
      </w:pPr>
      <w:r>
        <w:t>Prof. Mouna Maroun, Rector</w:t>
      </w:r>
    </w:p>
    <w:p w14:paraId="3DA8CA12" w14:textId="77777777" w:rsidR="0014711A" w:rsidRPr="0014711A" w:rsidRDefault="0014711A" w:rsidP="00DE7F19">
      <w:pPr>
        <w:pStyle w:val="ListParagraph"/>
        <w:numPr>
          <w:ilvl w:val="0"/>
          <w:numId w:val="5"/>
        </w:numPr>
        <w:bidi w:val="0"/>
      </w:pPr>
      <w:r w:rsidRPr="0014711A">
        <w:t xml:space="preserve">Adv. Dov </w:t>
      </w:r>
      <w:proofErr w:type="spellStart"/>
      <w:r w:rsidRPr="0014711A">
        <w:t>Weissglas</w:t>
      </w:r>
      <w:proofErr w:type="spellEnd"/>
      <w:r w:rsidRPr="0014711A">
        <w:t>, Chair of the Executive Committee</w:t>
      </w:r>
    </w:p>
    <w:p w14:paraId="570E0154" w14:textId="62280824" w:rsidR="004D1997" w:rsidRDefault="004D1997" w:rsidP="004D1997">
      <w:pPr>
        <w:bidi w:val="0"/>
        <w:rPr>
          <w:b/>
          <w:bCs/>
        </w:rPr>
      </w:pPr>
      <w:r>
        <w:rPr>
          <w:b/>
          <w:bCs/>
        </w:rPr>
        <w:t>Global Engagement and HCGES:</w:t>
      </w:r>
    </w:p>
    <w:p w14:paraId="20BF5F75" w14:textId="3C7DFA62" w:rsidR="0014711A" w:rsidRDefault="0014711A" w:rsidP="00DE7F19">
      <w:pPr>
        <w:pStyle w:val="ListParagraph"/>
        <w:numPr>
          <w:ilvl w:val="0"/>
          <w:numId w:val="5"/>
        </w:numPr>
        <w:bidi w:val="0"/>
      </w:pPr>
      <w:r>
        <w:t>Prof. Tally Katz-Gerro, VP for Global Engagement</w:t>
      </w:r>
    </w:p>
    <w:p w14:paraId="424E30ED" w14:textId="05C68B75" w:rsidR="00335FBC" w:rsidRDefault="00335FBC" w:rsidP="00DE7F19">
      <w:pPr>
        <w:pStyle w:val="ListParagraph"/>
        <w:numPr>
          <w:ilvl w:val="0"/>
          <w:numId w:val="5"/>
        </w:numPr>
        <w:bidi w:val="0"/>
      </w:pPr>
      <w:r w:rsidRPr="00335FBC">
        <w:t>Prof</w:t>
      </w:r>
      <w:r>
        <w:t>.</w:t>
      </w:r>
      <w:r w:rsidRPr="00335FBC">
        <w:t xml:space="preserve"> Stefan Ihrig, Head </w:t>
      </w:r>
      <w:r w:rsidR="007D79A6">
        <w:t xml:space="preserve">of the </w:t>
      </w:r>
      <w:r w:rsidRPr="00335FBC">
        <w:t>Haifa Center for German and European Studies (HCGES)</w:t>
      </w:r>
    </w:p>
    <w:p w14:paraId="09454DCA" w14:textId="54FF8E1D" w:rsidR="00664E09" w:rsidRDefault="00664E09" w:rsidP="00664E09">
      <w:pPr>
        <w:pStyle w:val="ListParagraph"/>
        <w:numPr>
          <w:ilvl w:val="0"/>
          <w:numId w:val="5"/>
        </w:numPr>
        <w:bidi w:val="0"/>
      </w:pPr>
      <w:r>
        <w:rPr>
          <w:rFonts w:eastAsia="Times New Roman"/>
        </w:rPr>
        <w:t xml:space="preserve">Katharina </w:t>
      </w:r>
      <w:proofErr w:type="spellStart"/>
      <w:r w:rsidR="0005357D">
        <w:rPr>
          <w:rFonts w:eastAsia="Times New Roman"/>
        </w:rPr>
        <w:t>Konarek</w:t>
      </w:r>
      <w:proofErr w:type="spellEnd"/>
      <w:r w:rsidR="0005357D">
        <w:rPr>
          <w:rFonts w:eastAsia="Times New Roman"/>
        </w:rPr>
        <w:t xml:space="preserve">, </w:t>
      </w:r>
      <w:r>
        <w:rPr>
          <w:rFonts w:eastAsia="Times New Roman"/>
        </w:rPr>
        <w:t>Director of the HCGES</w:t>
      </w:r>
    </w:p>
    <w:p w14:paraId="056AF174" w14:textId="77777777" w:rsidR="00664E09" w:rsidRDefault="00664E09" w:rsidP="00664E09">
      <w:pPr>
        <w:bidi w:val="0"/>
      </w:pPr>
    </w:p>
    <w:p w14:paraId="5C3878F0" w14:textId="77777777" w:rsidR="0005357D" w:rsidRDefault="00664E09" w:rsidP="004D1997">
      <w:pPr>
        <w:bidi w:val="0"/>
        <w:rPr>
          <w:b/>
          <w:bCs/>
        </w:rPr>
      </w:pPr>
      <w:r>
        <w:t xml:space="preserve">13:45- </w:t>
      </w:r>
      <w:r w:rsidR="00381785">
        <w:t>14:15</w:t>
      </w:r>
      <w:r>
        <w:t xml:space="preserve"> </w:t>
      </w:r>
      <w:r w:rsidR="004D1997">
        <w:rPr>
          <w:b/>
          <w:bCs/>
        </w:rPr>
        <w:t xml:space="preserve">Light </w:t>
      </w:r>
      <w:r w:rsidR="0005357D">
        <w:rPr>
          <w:b/>
          <w:bCs/>
        </w:rPr>
        <w:t>Lunch at the University Cafeteria</w:t>
      </w:r>
    </w:p>
    <w:p w14:paraId="56ECCBF0" w14:textId="2C65E615" w:rsidR="0005357D" w:rsidRDefault="0005357D" w:rsidP="0005357D">
      <w:pPr>
        <w:bidi w:val="0"/>
        <w:rPr>
          <w:b/>
          <w:bCs/>
        </w:rPr>
      </w:pPr>
      <w:r>
        <w:rPr>
          <w:b/>
          <w:bCs/>
        </w:rPr>
        <w:t xml:space="preserve"> </w:t>
      </w:r>
    </w:p>
    <w:p w14:paraId="4EB3D2C9" w14:textId="2C3FF34F" w:rsidR="004D1997" w:rsidRDefault="004D1997" w:rsidP="0005357D">
      <w:pPr>
        <w:bidi w:val="0"/>
      </w:pPr>
      <w:r w:rsidRPr="00335FBC">
        <w:rPr>
          <w:b/>
          <w:bCs/>
        </w:rPr>
        <w:t xml:space="preserve"> </w:t>
      </w:r>
      <w:r>
        <w:t xml:space="preserve">14:15 - 15:00 | </w:t>
      </w:r>
      <w:r w:rsidRPr="004D1997">
        <w:rPr>
          <w:b/>
          <w:bCs/>
        </w:rPr>
        <w:t xml:space="preserve">Overview of the progress of the </w:t>
      </w:r>
      <w:proofErr w:type="spellStart"/>
      <w:r w:rsidRPr="004D1997">
        <w:rPr>
          <w:b/>
          <w:bCs/>
        </w:rPr>
        <w:t>Jekkes</w:t>
      </w:r>
      <w:proofErr w:type="spellEnd"/>
      <w:r w:rsidRPr="004D1997">
        <w:rPr>
          <w:b/>
          <w:bCs/>
        </w:rPr>
        <w:t xml:space="preserve"> Wing in the Hecht Museum</w:t>
      </w:r>
    </w:p>
    <w:p w14:paraId="7BB4F5DC" w14:textId="7AF68972" w:rsidR="004D1997" w:rsidRDefault="004D1997" w:rsidP="004D1997">
      <w:pPr>
        <w:bidi w:val="0"/>
      </w:pPr>
      <w:r>
        <w:t>Tour accompanied by:</w:t>
      </w:r>
    </w:p>
    <w:p w14:paraId="0DD7698D" w14:textId="77777777" w:rsidR="00664E09" w:rsidRDefault="00664E09" w:rsidP="00F804E0">
      <w:pPr>
        <w:pStyle w:val="ListParagraph"/>
        <w:numPr>
          <w:ilvl w:val="0"/>
          <w:numId w:val="9"/>
        </w:numPr>
        <w:bidi w:val="0"/>
      </w:pPr>
      <w:r w:rsidRPr="00664E09">
        <w:t>Dr. Inbal Rivlin</w:t>
      </w:r>
      <w:r>
        <w:t xml:space="preserve">, </w:t>
      </w:r>
      <w:r w:rsidRPr="00664E09">
        <w:t>General Director, Hecht Museum</w:t>
      </w:r>
    </w:p>
    <w:p w14:paraId="5706F3DE" w14:textId="4A03E5E3" w:rsidR="00664E09" w:rsidRDefault="00664E09" w:rsidP="00664E09">
      <w:pPr>
        <w:pStyle w:val="ListParagraph"/>
        <w:numPr>
          <w:ilvl w:val="0"/>
          <w:numId w:val="9"/>
        </w:numPr>
        <w:bidi w:val="0"/>
      </w:pPr>
      <w:r w:rsidRPr="00664E09">
        <w:t xml:space="preserve">Dr. Sorin </w:t>
      </w:r>
      <w:proofErr w:type="spellStart"/>
      <w:proofErr w:type="gramStart"/>
      <w:r w:rsidRPr="00664E09">
        <w:t>Heller</w:t>
      </w:r>
      <w:r>
        <w:t>,</w:t>
      </w:r>
      <w:r w:rsidRPr="00664E09">
        <w:t>Curator</w:t>
      </w:r>
      <w:proofErr w:type="spellEnd"/>
      <w:proofErr w:type="gramEnd"/>
      <w:r w:rsidRPr="00664E09">
        <w:t xml:space="preserve"> of the German-Speaking Jewry Heritage Wing, Hecht Museum </w:t>
      </w:r>
    </w:p>
    <w:p w14:paraId="761A18C6" w14:textId="5F03D25F" w:rsidR="00664E09" w:rsidRPr="00664E09" w:rsidRDefault="00664E09" w:rsidP="00D37DF3">
      <w:pPr>
        <w:pStyle w:val="ListParagraph"/>
        <w:numPr>
          <w:ilvl w:val="0"/>
          <w:numId w:val="9"/>
        </w:numPr>
        <w:bidi w:val="0"/>
        <w:rPr>
          <w:rFonts w:ascii="Arial" w:hAnsi="Arial" w:cs="Arial"/>
        </w:rPr>
      </w:pPr>
      <w:proofErr w:type="spellStart"/>
      <w:r w:rsidRPr="00664E09">
        <w:t>Shunit</w:t>
      </w:r>
      <w:proofErr w:type="spellEnd"/>
      <w:r w:rsidRPr="00664E09">
        <w:t xml:space="preserve"> Netter-</w:t>
      </w:r>
      <w:proofErr w:type="spellStart"/>
      <w:r w:rsidRPr="00664E09">
        <w:t>Marmelstein</w:t>
      </w:r>
      <w:proofErr w:type="spellEnd"/>
      <w:r w:rsidRPr="00664E09">
        <w:t>, Curator and Deputy Director, Hecht Museum</w:t>
      </w:r>
      <w:r w:rsidRPr="00664E09">
        <w:br/>
      </w:r>
      <w:r w:rsidRPr="00664E09">
        <w:br/>
      </w:r>
    </w:p>
    <w:p w14:paraId="57D0F56E" w14:textId="2D3B57A0" w:rsidR="00045692" w:rsidRDefault="00D904C3" w:rsidP="00D904C3">
      <w:pPr>
        <w:bidi w:val="0"/>
        <w:rPr>
          <w:i/>
          <w:iCs/>
        </w:rPr>
      </w:pPr>
      <w:r w:rsidRPr="00D904C3">
        <w:rPr>
          <w:i/>
          <w:iCs/>
        </w:rPr>
        <w:t>Arrival at University of Haifa, Mt. Carmel Campus, Eshkol Tower Tunnel Parking Lot</w:t>
      </w:r>
      <w:r>
        <w:rPr>
          <w:i/>
          <w:iCs/>
        </w:rPr>
        <w:t xml:space="preserve">. </w:t>
      </w:r>
      <w:r w:rsidR="0092303F" w:rsidRPr="00DE7F19">
        <w:rPr>
          <w:i/>
          <w:iCs/>
        </w:rPr>
        <w:t xml:space="preserve">All meeting will take place at </w:t>
      </w:r>
      <w:r w:rsidR="00045692" w:rsidRPr="00DE7F19">
        <w:rPr>
          <w:i/>
          <w:iCs/>
        </w:rPr>
        <w:t>Eshkol Tower, 27th floor, President meeting room, 2707</w:t>
      </w:r>
    </w:p>
    <w:p w14:paraId="34F5F406" w14:textId="27F4A9D8" w:rsidR="00045692" w:rsidRDefault="00045692" w:rsidP="0014711A">
      <w:pPr>
        <w:bidi w:val="0"/>
      </w:pPr>
      <w:r w:rsidRPr="00DE7F19">
        <w:rPr>
          <w:b/>
          <w:bCs/>
        </w:rPr>
        <w:t>University Liaison</w:t>
      </w:r>
      <w:r>
        <w:t xml:space="preserve">: Nira </w:t>
      </w:r>
      <w:r w:rsidR="00D904C3">
        <w:t>Alon</w:t>
      </w:r>
      <w:r>
        <w:t xml:space="preserve">, </w:t>
      </w:r>
      <w:r w:rsidR="0092303F">
        <w:t xml:space="preserve">President </w:t>
      </w:r>
      <w:r>
        <w:t>Office– 052-</w:t>
      </w:r>
      <w:r w:rsidR="00FE6C19">
        <w:t>8699868</w:t>
      </w:r>
    </w:p>
    <w:p w14:paraId="74D652CA" w14:textId="77777777" w:rsidR="00DE7F19" w:rsidRDefault="00DE7F19" w:rsidP="00DE7F19">
      <w:pPr>
        <w:bidi w:val="0"/>
      </w:pPr>
    </w:p>
    <w:p w14:paraId="6C09017A" w14:textId="574C8326" w:rsidR="0092303F" w:rsidRPr="00045692" w:rsidRDefault="00DE7F19" w:rsidP="00D904C3">
      <w:pPr>
        <w:bidi w:val="0"/>
      </w:pPr>
      <w:r w:rsidRPr="00DE7F19">
        <w:rPr>
          <w:b/>
          <w:bCs/>
        </w:rPr>
        <w:t>Wi-Fi network:</w:t>
      </w:r>
      <w:r w:rsidRPr="00DE7F19">
        <w:t xml:space="preserve"> Air Carmel, no password required</w:t>
      </w:r>
    </w:p>
    <w:sectPr w:rsidR="0092303F" w:rsidRPr="00045692" w:rsidSect="00E4395A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287A5" w14:textId="77777777" w:rsidR="001B7822" w:rsidRDefault="001B7822" w:rsidP="008421D1">
      <w:pPr>
        <w:spacing w:after="0" w:line="240" w:lineRule="auto"/>
      </w:pPr>
      <w:r>
        <w:separator/>
      </w:r>
    </w:p>
  </w:endnote>
  <w:endnote w:type="continuationSeparator" w:id="0">
    <w:p w14:paraId="03A754B6" w14:textId="77777777" w:rsidR="001B7822" w:rsidRDefault="001B7822" w:rsidP="00842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3267A" w14:textId="215F4440" w:rsidR="008421D1" w:rsidRPr="008421D1" w:rsidRDefault="008421D1" w:rsidP="008421D1">
    <w:pPr>
      <w:pStyle w:val="Footer"/>
      <w:bidi w:val="0"/>
    </w:pPr>
    <w:r>
      <w:t xml:space="preserve">THE DIVISION OF GLOBAL ENGAGEMENT | </w:t>
    </w:r>
    <w:hyperlink r:id="rId1" w:tooltip="https://uhglobal.haifa.ac.il/" w:history="1">
      <w:r w:rsidRPr="008421D1">
        <w:rPr>
          <w:rStyle w:val="Hyperlink"/>
        </w:rPr>
        <w:t>uhglobal.haifa.ac.il</w:t>
      </w:r>
    </w:hyperlink>
    <w:r w:rsidR="005D3457">
      <w:t xml:space="preserve"> | </w:t>
    </w:r>
    <w:hyperlink r:id="rId2" w:tooltip="https://www.facebook.com/univ.haifa.ac.il/?locale=he_IL" w:history="1">
      <w:r w:rsidRPr="008421D1">
        <w:rPr>
          <w:rStyle w:val="Hyperlink"/>
        </w:rPr>
        <w:t>Facebook</w:t>
      </w:r>
    </w:hyperlink>
    <w:r w:rsidR="005D3457">
      <w:t xml:space="preserve"> | </w:t>
    </w:r>
    <w:hyperlink r:id="rId3" w:tooltip="https://www.linkedin.com/school/university-of-haifa/" w:history="1">
      <w:r w:rsidRPr="008421D1">
        <w:rPr>
          <w:rStyle w:val="Hyperlink"/>
          <w:rFonts w:hint="cs"/>
        </w:rPr>
        <w:t>LinkedIn</w:t>
      </w:r>
    </w:hyperlink>
    <w:r w:rsidR="005D3457">
      <w:t xml:space="preserve"> | </w:t>
    </w:r>
    <w:hyperlink r:id="rId4" w:tooltip="https://www.instagram.com/university_of_haifa?utm_source=ig_web_button_share_sheet&amp;igsh=ZDNlZDc0MzIxNw==" w:history="1">
      <w:r w:rsidRPr="008421D1">
        <w:rPr>
          <w:rStyle w:val="Hyperlink"/>
          <w:rFonts w:hint="cs"/>
        </w:rPr>
        <w:t>Instagram</w:t>
      </w:r>
    </w:hyperlink>
    <w:r w:rsidR="00F51763">
      <w:t xml:space="preserve"> |</w:t>
    </w:r>
    <w:r w:rsidRPr="008421D1">
      <w:rPr>
        <w:rFonts w:hint="cs"/>
        <w:rtl/>
      </w:rPr>
      <w:t> 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C86E1" w14:textId="77777777" w:rsidR="001B7822" w:rsidRDefault="001B7822" w:rsidP="008421D1">
      <w:pPr>
        <w:spacing w:after="0" w:line="240" w:lineRule="auto"/>
      </w:pPr>
      <w:r>
        <w:separator/>
      </w:r>
    </w:p>
  </w:footnote>
  <w:footnote w:type="continuationSeparator" w:id="0">
    <w:p w14:paraId="6D7D96AF" w14:textId="77777777" w:rsidR="001B7822" w:rsidRDefault="001B7822" w:rsidP="00842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C232A" w14:textId="55A1C0BC" w:rsidR="008421D1" w:rsidRDefault="008421D1" w:rsidP="008421D1">
    <w:pPr>
      <w:pStyle w:val="Header"/>
      <w:bidi w:val="0"/>
    </w:pPr>
    <w:r>
      <w:rPr>
        <w:rFonts w:hint="cs"/>
        <w:noProof/>
      </w:rPr>
      <w:drawing>
        <wp:inline distT="0" distB="0" distL="0" distR="0" wp14:anchorId="396BD6C5" wp14:editId="525715D8">
          <wp:extent cx="863496" cy="1167765"/>
          <wp:effectExtent l="0" t="0" r="635" b="635"/>
          <wp:docPr id="10431863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186302" name="Picture 104318630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3" t="11149" r="14191" b="9948"/>
                  <a:stretch/>
                </pic:blipFill>
                <pic:spPr bwMode="auto">
                  <a:xfrm>
                    <a:off x="0" y="0"/>
                    <a:ext cx="863496" cy="1167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B0C68CA" w14:textId="77777777" w:rsidR="008421D1" w:rsidRDefault="00842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9014D"/>
    <w:multiLevelType w:val="multilevel"/>
    <w:tmpl w:val="29B2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91B2E"/>
    <w:multiLevelType w:val="hybridMultilevel"/>
    <w:tmpl w:val="42C4C97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65B54"/>
    <w:multiLevelType w:val="hybridMultilevel"/>
    <w:tmpl w:val="E83245CE"/>
    <w:lvl w:ilvl="0" w:tplc="20000013">
      <w:start w:val="1"/>
      <w:numFmt w:val="upperRoman"/>
      <w:lvlText w:val="%1."/>
      <w:lvlJc w:val="righ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DB3FCF"/>
    <w:multiLevelType w:val="hybridMultilevel"/>
    <w:tmpl w:val="D10C6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B5163"/>
    <w:multiLevelType w:val="hybridMultilevel"/>
    <w:tmpl w:val="F7DC6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7707E"/>
    <w:multiLevelType w:val="hybridMultilevel"/>
    <w:tmpl w:val="A418BC9E"/>
    <w:lvl w:ilvl="0" w:tplc="A3A8E7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A509E"/>
    <w:multiLevelType w:val="hybridMultilevel"/>
    <w:tmpl w:val="E74E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54483"/>
    <w:multiLevelType w:val="hybridMultilevel"/>
    <w:tmpl w:val="6EB4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C2B90"/>
    <w:multiLevelType w:val="multilevel"/>
    <w:tmpl w:val="0348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7127997">
    <w:abstractNumId w:val="1"/>
  </w:num>
  <w:num w:numId="2" w16cid:durableId="997685559">
    <w:abstractNumId w:val="2"/>
  </w:num>
  <w:num w:numId="3" w16cid:durableId="291447623">
    <w:abstractNumId w:val="0"/>
  </w:num>
  <w:num w:numId="4" w16cid:durableId="579290346">
    <w:abstractNumId w:val="8"/>
  </w:num>
  <w:num w:numId="5" w16cid:durableId="1846482399">
    <w:abstractNumId w:val="6"/>
  </w:num>
  <w:num w:numId="6" w16cid:durableId="177669118">
    <w:abstractNumId w:val="4"/>
  </w:num>
  <w:num w:numId="7" w16cid:durableId="374895311">
    <w:abstractNumId w:val="7"/>
  </w:num>
  <w:num w:numId="8" w16cid:durableId="779647033">
    <w:abstractNumId w:val="3"/>
  </w:num>
  <w:num w:numId="9" w16cid:durableId="1751001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D1"/>
    <w:rsid w:val="00003961"/>
    <w:rsid w:val="00045692"/>
    <w:rsid w:val="0005357D"/>
    <w:rsid w:val="0013408F"/>
    <w:rsid w:val="00145C82"/>
    <w:rsid w:val="0014711A"/>
    <w:rsid w:val="001B7822"/>
    <w:rsid w:val="002712B4"/>
    <w:rsid w:val="002C6312"/>
    <w:rsid w:val="002E0FC0"/>
    <w:rsid w:val="002E65A3"/>
    <w:rsid w:val="00331A25"/>
    <w:rsid w:val="00335FBC"/>
    <w:rsid w:val="00381785"/>
    <w:rsid w:val="0048509B"/>
    <w:rsid w:val="00496503"/>
    <w:rsid w:val="004C4D95"/>
    <w:rsid w:val="004D1997"/>
    <w:rsid w:val="004D30D8"/>
    <w:rsid w:val="005D3457"/>
    <w:rsid w:val="00652645"/>
    <w:rsid w:val="00662228"/>
    <w:rsid w:val="00664E09"/>
    <w:rsid w:val="006B2253"/>
    <w:rsid w:val="007247C2"/>
    <w:rsid w:val="00750812"/>
    <w:rsid w:val="007D79A6"/>
    <w:rsid w:val="007E664B"/>
    <w:rsid w:val="008101F1"/>
    <w:rsid w:val="008421D1"/>
    <w:rsid w:val="00845428"/>
    <w:rsid w:val="008500FF"/>
    <w:rsid w:val="00863186"/>
    <w:rsid w:val="00895F0E"/>
    <w:rsid w:val="008D7C4A"/>
    <w:rsid w:val="008D7DAE"/>
    <w:rsid w:val="008F29A5"/>
    <w:rsid w:val="008F40BC"/>
    <w:rsid w:val="00903744"/>
    <w:rsid w:val="0092303F"/>
    <w:rsid w:val="00937220"/>
    <w:rsid w:val="0095106C"/>
    <w:rsid w:val="009E5C7C"/>
    <w:rsid w:val="00A05302"/>
    <w:rsid w:val="00AE6831"/>
    <w:rsid w:val="00AF359C"/>
    <w:rsid w:val="00B07464"/>
    <w:rsid w:val="00B20A65"/>
    <w:rsid w:val="00B6669D"/>
    <w:rsid w:val="00BF614E"/>
    <w:rsid w:val="00C5777A"/>
    <w:rsid w:val="00C815EE"/>
    <w:rsid w:val="00CA6DE6"/>
    <w:rsid w:val="00CC560C"/>
    <w:rsid w:val="00D83058"/>
    <w:rsid w:val="00D904C3"/>
    <w:rsid w:val="00DB01CC"/>
    <w:rsid w:val="00DE7F19"/>
    <w:rsid w:val="00E4395A"/>
    <w:rsid w:val="00EC0E50"/>
    <w:rsid w:val="00EE452D"/>
    <w:rsid w:val="00F51763"/>
    <w:rsid w:val="00FE6BC7"/>
    <w:rsid w:val="00FE6C19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36FAD"/>
  <w15:chartTrackingRefBased/>
  <w15:docId w15:val="{29008701-0162-674F-9628-216750D9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1F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074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4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4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4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4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4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4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4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4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4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4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4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46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46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46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4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4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B074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4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0746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1"/>
    <w:qFormat/>
    <w:rsid w:val="008101F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0746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46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46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464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B07464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B07464"/>
    <w:rPr>
      <w:b/>
      <w:bCs/>
      <w:smallCaps/>
      <w:color w:val="5B9BD5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2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1D1"/>
  </w:style>
  <w:style w:type="paragraph" w:styleId="Footer">
    <w:name w:val="footer"/>
    <w:basedOn w:val="Normal"/>
    <w:link w:val="FooterChar"/>
    <w:uiPriority w:val="99"/>
    <w:unhideWhenUsed/>
    <w:rsid w:val="00842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1D1"/>
  </w:style>
  <w:style w:type="character" w:styleId="Hyperlink">
    <w:name w:val="Hyperlink"/>
    <w:basedOn w:val="DefaultParagraphFont"/>
    <w:uiPriority w:val="99"/>
    <w:unhideWhenUsed/>
    <w:rsid w:val="008421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1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30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303F"/>
    <w:rPr>
      <w:b/>
      <w:bCs/>
    </w:rPr>
  </w:style>
  <w:style w:type="character" w:styleId="Emphasis">
    <w:name w:val="Emphasis"/>
    <w:basedOn w:val="DefaultParagraphFont"/>
    <w:uiPriority w:val="20"/>
    <w:qFormat/>
    <w:rsid w:val="0092303F"/>
    <w:rPr>
      <w:i/>
      <w:iCs/>
    </w:rPr>
  </w:style>
  <w:style w:type="character" w:customStyle="1" w:styleId="apple-converted-space">
    <w:name w:val="apple-converted-space"/>
    <w:basedOn w:val="DefaultParagraphFont"/>
    <w:rsid w:val="00134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school/university-of-haifa/" TargetMode="External"/><Relationship Id="rId2" Type="http://schemas.openxmlformats.org/officeDocument/2006/relationships/hyperlink" Target="https://www.facebook.com/univ.haifa.ac.il/?locale=he_IL" TargetMode="External"/><Relationship Id="rId1" Type="http://schemas.openxmlformats.org/officeDocument/2006/relationships/hyperlink" Target="https://uhglobal.haifa.ac.il/" TargetMode="External"/><Relationship Id="rId4" Type="http://schemas.openxmlformats.org/officeDocument/2006/relationships/hyperlink" Target="https://www.instagram.com/university_of_haifa?utm_source=ig_web_button_share_sheet&amp;igsh=ZDNlZDc0MzIxNw=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db0475-46d2-4759-bd4f-755b3f6899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5729C582DA542A06F11A4B5681C11" ma:contentTypeVersion="15" ma:contentTypeDescription="Create a new document." ma:contentTypeScope="" ma:versionID="c6cf5e814a31001e7fe46d729903f243">
  <xsd:schema xmlns:xsd="http://www.w3.org/2001/XMLSchema" xmlns:xs="http://www.w3.org/2001/XMLSchema" xmlns:p="http://schemas.microsoft.com/office/2006/metadata/properties" xmlns:ns3="20db0475-46d2-4759-bd4f-755b3f689994" xmlns:ns4="6e5a81a3-2c75-4218-858e-28c91b1969e1" targetNamespace="http://schemas.microsoft.com/office/2006/metadata/properties" ma:root="true" ma:fieldsID="fa137319086a0451ea54f190eb0b2ea4" ns3:_="" ns4:_="">
    <xsd:import namespace="20db0475-46d2-4759-bd4f-755b3f689994"/>
    <xsd:import namespace="6e5a81a3-2c75-4218-858e-28c91b196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b0475-46d2-4759-bd4f-755b3f689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a81a3-2c75-4218-858e-28c91b1969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1364D8-1ACF-684A-918B-3859F82B64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CB022A-4E21-48CB-9CE0-F4CD31DF9BE5}">
  <ds:schemaRefs>
    <ds:schemaRef ds:uri="http://schemas.openxmlformats.org/package/2006/metadata/core-properties"/>
    <ds:schemaRef ds:uri="6e5a81a3-2c75-4218-858e-28c91b1969e1"/>
    <ds:schemaRef ds:uri="20db0475-46d2-4759-bd4f-755b3f689994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42AC7E-3E2A-4CAB-A7D5-CB3CCD14ED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855AE3-53C6-4280-BEFE-138E3D4BC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b0475-46d2-4759-bd4f-755b3f689994"/>
    <ds:schemaRef ds:uri="6e5a81a3-2c75-4218-858e-28c91b196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איריס רזון</dc:creator>
  <cp:keywords/>
  <dc:description/>
  <cp:lastModifiedBy>צמרת עינב</cp:lastModifiedBy>
  <cp:revision>2</cp:revision>
  <cp:lastPrinted>2025-01-08T19:09:00Z</cp:lastPrinted>
  <dcterms:created xsi:type="dcterms:W3CDTF">2025-01-08T19:12:00Z</dcterms:created>
  <dcterms:modified xsi:type="dcterms:W3CDTF">2025-01-08T19:12:00Z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0x0101008575729C582DA542A06F11A4B5681C11</vt:lpwstr>
  </property>
</Properties>
</file>